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2D" w:rsidRDefault="00293B2D" w:rsidP="00293B2D">
      <w:pPr>
        <w:spacing w:after="0"/>
      </w:pPr>
      <w:r>
        <w:t>Srednja zdravstvena šola Ljubljana</w:t>
      </w:r>
    </w:p>
    <w:p w:rsidR="00293B2D" w:rsidRDefault="00293B2D" w:rsidP="00293B2D">
      <w:pPr>
        <w:spacing w:after="0"/>
      </w:pPr>
      <w:r>
        <w:t>Poljanska cesta 61</w:t>
      </w:r>
    </w:p>
    <w:p w:rsidR="00293B2D" w:rsidRDefault="00293B2D" w:rsidP="00293B2D">
      <w:pPr>
        <w:spacing w:after="0"/>
      </w:pPr>
      <w:r>
        <w:t>1000 Ljubljana</w:t>
      </w:r>
    </w:p>
    <w:p w:rsidR="00293B2D" w:rsidRDefault="00293B2D" w:rsidP="00293B2D">
      <w:pPr>
        <w:spacing w:after="0"/>
      </w:pPr>
      <w:r>
        <w:t>Oddelek izobraževanja odraslih</w:t>
      </w:r>
    </w:p>
    <w:p w:rsidR="00293B2D" w:rsidRDefault="00293B2D" w:rsidP="00293B2D">
      <w:pPr>
        <w:spacing w:after="0"/>
      </w:pPr>
      <w:r>
        <w:t>Tel. 01 300 16 18; 01 300 16 28</w:t>
      </w:r>
    </w:p>
    <w:p w:rsidR="00293B2D" w:rsidRDefault="00293B2D" w:rsidP="00293B2D">
      <w:pPr>
        <w:spacing w:after="0"/>
      </w:pPr>
      <w:proofErr w:type="spellStart"/>
      <w:r>
        <w:t>Fax</w:t>
      </w:r>
      <w:proofErr w:type="spellEnd"/>
      <w:r>
        <w:t>: 300 16 50</w:t>
      </w:r>
    </w:p>
    <w:p w:rsidR="00293B2D" w:rsidRDefault="00BA47A3" w:rsidP="00293B2D">
      <w:pPr>
        <w:spacing w:after="0"/>
      </w:pPr>
      <w:hyperlink r:id="rId5" w:history="1">
        <w:r w:rsidR="00293B2D" w:rsidRPr="00985402">
          <w:rPr>
            <w:rStyle w:val="Hiperpovezava"/>
          </w:rPr>
          <w:t>http://szslj.si/</w:t>
        </w:r>
      </w:hyperlink>
    </w:p>
    <w:p w:rsidR="00293B2D" w:rsidRDefault="00293B2D" w:rsidP="00293B2D">
      <w:pPr>
        <w:spacing w:after="0"/>
      </w:pPr>
      <w:r>
        <w:t>el. naslov: elizabeta.pikovnik@guest.arnes.si</w:t>
      </w:r>
    </w:p>
    <w:p w:rsidR="00293B2D" w:rsidRDefault="006E0B3E" w:rsidP="00293B2D">
      <w:pPr>
        <w:spacing w:after="0"/>
      </w:pPr>
      <w:r>
        <w:t>Datum: 25</w:t>
      </w:r>
      <w:r w:rsidR="00293B2D">
        <w:t>. 5.</w:t>
      </w:r>
      <w:r w:rsidR="00834E85">
        <w:t xml:space="preserve"> 2017</w:t>
      </w:r>
    </w:p>
    <w:p w:rsidR="00293B2D" w:rsidRDefault="00293B2D" w:rsidP="00293B2D">
      <w:pPr>
        <w:spacing w:after="0"/>
      </w:pPr>
    </w:p>
    <w:p w:rsidR="00293B2D" w:rsidRPr="00EA71A2" w:rsidRDefault="00293B2D" w:rsidP="00293B2D">
      <w:pPr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>Obvestilo o predvpisnem postopku na Srednjo zdravstveno šolo Ljubljana – oddelek izobraževanja odraslih</w:t>
      </w:r>
      <w:r w:rsidR="00834E85">
        <w:rPr>
          <w:b/>
          <w:color w:val="244061" w:themeColor="accent1" w:themeShade="80"/>
          <w:sz w:val="28"/>
          <w:szCs w:val="28"/>
        </w:rPr>
        <w:t xml:space="preserve"> v šolskem letu 2017/18</w:t>
      </w:r>
    </w:p>
    <w:p w:rsidR="00293B2D" w:rsidRPr="008B06A7" w:rsidRDefault="00293B2D" w:rsidP="00293B2D">
      <w:pPr>
        <w:rPr>
          <w:rFonts w:ascii="Calibri" w:hAnsi="Calibri"/>
          <w:color w:val="244061" w:themeColor="accent1" w:themeShade="80"/>
        </w:rPr>
      </w:pPr>
      <w:r w:rsidRPr="008B06A7">
        <w:rPr>
          <w:rFonts w:ascii="Calibri" w:hAnsi="Calibri"/>
          <w:color w:val="244061" w:themeColor="accent1" w:themeShade="80"/>
        </w:rPr>
        <w:t xml:space="preserve">Na Srednji zdravstveni šoli Ljubljana – oddelek izobraževanja odraslih smo pričeli  z evidenčnim vpisom v program Zdravstvene nege za pridobitev poklica srednja medicinska sestra/srednji zdravstvenik. 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V 2.</w:t>
      </w:r>
      <w:r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 letni  program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poklicno tehniškega izobraževanja 3 + 2  </w:t>
      </w:r>
      <w:r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se lahko vpišejo kandidati, ki imajo končano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 srednjo poklicno šolo za bolničarja negovalca</w:t>
      </w:r>
      <w:r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. </w:t>
      </w:r>
    </w:p>
    <w:p w:rsidR="008760D6" w:rsidRPr="008E69CE" w:rsidRDefault="008760D6" w:rsidP="008760D6">
      <w:pPr>
        <w:rPr>
          <w:color w:val="244061" w:themeColor="accent1" w:themeShade="80"/>
        </w:rPr>
      </w:pPr>
      <w:r w:rsidRPr="008E69CE">
        <w:rPr>
          <w:color w:val="244061" w:themeColor="accent1" w:themeShade="80"/>
        </w:rPr>
        <w:t xml:space="preserve">V programu </w:t>
      </w:r>
      <w:r w:rsidR="00E467E6" w:rsidRPr="008E69CE">
        <w:rPr>
          <w:color w:val="244061" w:themeColor="accent1" w:themeShade="80"/>
        </w:rPr>
        <w:t xml:space="preserve"> ZN PTI Z</w:t>
      </w:r>
      <w:r w:rsidRPr="008E69CE">
        <w:rPr>
          <w:color w:val="244061" w:themeColor="accent1" w:themeShade="80"/>
        </w:rPr>
        <w:t xml:space="preserve">dravstvena nega se kandidati usposobijo za delo v bolnišnicah, zdravstvenih domovih, socialnovarstvenih ustanovah, reševalnih postajah, zdraviliščih in za nego na domu. Delo srednje medicinske sestre/srednjega zdravstvenika zajema opazovanje in spremljanje zdravstvenega stanja pacienta, pomoč pri </w:t>
      </w:r>
      <w:r w:rsidR="006E0B3E">
        <w:rPr>
          <w:color w:val="244061" w:themeColor="accent1" w:themeShade="80"/>
        </w:rPr>
        <w:t xml:space="preserve">izvajanju </w:t>
      </w:r>
      <w:r w:rsidRPr="008E69CE">
        <w:rPr>
          <w:color w:val="244061" w:themeColor="accent1" w:themeShade="80"/>
        </w:rPr>
        <w:t>življenjskih aktivnosti (merjenje vitalnih funkcij, osebna higiena, hranjenje, izločanje, urejanje ležišča idr.), opravljanje nalog po naročilu diplomirane medicinske sestre in zdravnika, sodelovanje z ostalimi člani zdravstveno negovalnega tima ter s pacientovimi svojci, poročanje odgovornim v negovalnem timu in vodenje dokumentacije.</w:t>
      </w:r>
    </w:p>
    <w:p w:rsidR="00293B2D" w:rsidRPr="008E69CE" w:rsidRDefault="008760D6" w:rsidP="00293B2D">
      <w:pPr>
        <w:rPr>
          <w:rFonts w:ascii="Calibri" w:hAnsi="Calibri"/>
          <w:color w:val="244061" w:themeColor="accent1" w:themeShade="80"/>
        </w:rPr>
      </w:pPr>
      <w:r w:rsidRPr="008E69CE">
        <w:rPr>
          <w:color w:val="244061" w:themeColor="accent1" w:themeShade="80"/>
        </w:rPr>
        <w:t>Po končanem študiju lahko diplomant nadaljuje šolanje na visoko strokovnih študijskih programih kot npr. zdravstvena nega, z dodatnim izpitom oz. maturitetnim tečajem pa tudi na univerzitetnih programih.</w:t>
      </w:r>
      <w:r w:rsidR="00293B2D" w:rsidRPr="008E69CE">
        <w:rPr>
          <w:rFonts w:ascii="Calibri" w:hAnsi="Calibri"/>
          <w:color w:val="244061" w:themeColor="accent1" w:themeShade="80"/>
        </w:rPr>
        <w:t xml:space="preserve"> </w:t>
      </w:r>
    </w:p>
    <w:p w:rsidR="00293B2D" w:rsidRPr="008B06A7" w:rsidRDefault="00A92EB1" w:rsidP="00293B2D">
      <w:pPr>
        <w:rPr>
          <w:rFonts w:ascii="Calibri" w:hAnsi="Calibri"/>
          <w:color w:val="244061" w:themeColor="accent1" w:themeShade="80"/>
        </w:rPr>
      </w:pPr>
      <w:r>
        <w:rPr>
          <w:rFonts w:ascii="Calibri" w:hAnsi="Calibri"/>
          <w:color w:val="244061" w:themeColor="accent1" w:themeShade="80"/>
        </w:rPr>
        <w:t xml:space="preserve">V nadaljevanju vam posredujemo </w:t>
      </w:r>
      <w:r w:rsidR="00293B2D" w:rsidRPr="008B06A7">
        <w:rPr>
          <w:rFonts w:ascii="Calibri" w:hAnsi="Calibri"/>
          <w:color w:val="244061" w:themeColor="accent1" w:themeShade="80"/>
        </w:rPr>
        <w:t>navodila</w:t>
      </w:r>
      <w:r w:rsidR="00293B2D">
        <w:rPr>
          <w:rFonts w:ascii="Calibri" w:hAnsi="Calibri"/>
          <w:color w:val="244061" w:themeColor="accent1" w:themeShade="80"/>
        </w:rPr>
        <w:t xml:space="preserve"> za vpis</w:t>
      </w:r>
      <w:r w:rsidR="00293B2D" w:rsidRPr="008B06A7">
        <w:rPr>
          <w:rFonts w:ascii="Calibri" w:hAnsi="Calibri"/>
          <w:color w:val="244061" w:themeColor="accent1" w:themeShade="80"/>
        </w:rPr>
        <w:t>.</w:t>
      </w:r>
    </w:p>
    <w:p w:rsidR="00293B2D" w:rsidRPr="006E0B9C" w:rsidRDefault="00293B2D" w:rsidP="00293B2D">
      <w:pPr>
        <w:rPr>
          <w:rFonts w:ascii="Calibri" w:hAnsi="Calibri"/>
          <w:b/>
          <w:color w:val="244061" w:themeColor="accent1" w:themeShade="80"/>
        </w:rPr>
      </w:pPr>
      <w:r w:rsidRPr="000B0130">
        <w:rPr>
          <w:rFonts w:ascii="Calibri" w:hAnsi="Calibri"/>
          <w:color w:val="244061" w:themeColor="accent1" w:themeShade="80"/>
        </w:rPr>
        <w:t>Po pošti pošljite pravilno izpolnjen obrazec</w:t>
      </w:r>
      <w:r w:rsidRPr="000B0130">
        <w:rPr>
          <w:rFonts w:ascii="Calibri" w:hAnsi="Calibri"/>
          <w:b/>
          <w:color w:val="244061" w:themeColor="accent1" w:themeShade="80"/>
        </w:rPr>
        <w:t xml:space="preserve"> »Prijava za vpis na Srednjo zdravstveno šolo Ljubljana«</w:t>
      </w:r>
      <w:r w:rsidRPr="000B0130">
        <w:rPr>
          <w:rFonts w:ascii="Calibri" w:hAnsi="Calibri"/>
          <w:color w:val="244061" w:themeColor="accent1" w:themeShade="80"/>
        </w:rPr>
        <w:t xml:space="preserve"> (posredovan v prilogi) na naslov: Srednja zdravstvena šola Ljubljana, Poljanska cesta 61 1000 Ljubljana, Oddelek izobraževanja odraslih – </w:t>
      </w:r>
      <w:proofErr w:type="spellStart"/>
      <w:r w:rsidRPr="000B0130">
        <w:rPr>
          <w:rFonts w:ascii="Calibri" w:hAnsi="Calibri"/>
          <w:color w:val="244061" w:themeColor="accent1" w:themeShade="80"/>
        </w:rPr>
        <w:t>predprijava</w:t>
      </w:r>
      <w:proofErr w:type="spellEnd"/>
      <w:r w:rsidRPr="000B0130">
        <w:rPr>
          <w:rFonts w:ascii="Calibri" w:hAnsi="Calibri"/>
          <w:color w:val="244061" w:themeColor="accent1" w:themeShade="80"/>
        </w:rPr>
        <w:t xml:space="preserve"> vpisa v oddelek izobraževanja odraslih</w:t>
      </w:r>
      <w:r w:rsidRPr="000B0130">
        <w:rPr>
          <w:rFonts w:ascii="Calibri" w:hAnsi="Calibri"/>
          <w:color w:val="244061" w:themeColor="accent1" w:themeShade="80"/>
          <w:u w:val="single"/>
        </w:rPr>
        <w:t xml:space="preserve"> </w:t>
      </w:r>
      <w:proofErr w:type="spellStart"/>
      <w:r w:rsidR="00834E85">
        <w:rPr>
          <w:rFonts w:ascii="Calibri" w:hAnsi="Calibri"/>
          <w:b/>
          <w:color w:val="244061" w:themeColor="accent1" w:themeShade="80"/>
          <w:u w:val="single"/>
        </w:rPr>
        <w:t>čimpreje</w:t>
      </w:r>
      <w:proofErr w:type="spellEnd"/>
      <w:r w:rsidR="00834E85">
        <w:rPr>
          <w:rFonts w:ascii="Calibri" w:hAnsi="Calibri"/>
          <w:b/>
          <w:color w:val="244061" w:themeColor="accent1" w:themeShade="80"/>
          <w:u w:val="single"/>
        </w:rPr>
        <w:t xml:space="preserve"> oz. do 16</w:t>
      </w:r>
      <w:r w:rsidR="00D31442">
        <w:rPr>
          <w:rFonts w:ascii="Calibri" w:hAnsi="Calibri"/>
          <w:b/>
          <w:color w:val="244061" w:themeColor="accent1" w:themeShade="80"/>
          <w:u w:val="single"/>
        </w:rPr>
        <w:t xml:space="preserve">. avgusta </w:t>
      </w:r>
      <w:r w:rsidR="00834E85">
        <w:rPr>
          <w:rFonts w:ascii="Calibri" w:hAnsi="Calibri"/>
          <w:b/>
          <w:color w:val="244061" w:themeColor="accent1" w:themeShade="80"/>
          <w:u w:val="single"/>
        </w:rPr>
        <w:t xml:space="preserve"> 2017</w:t>
      </w:r>
      <w:r>
        <w:rPr>
          <w:rFonts w:ascii="Calibri" w:hAnsi="Calibri"/>
          <w:b/>
          <w:color w:val="244061" w:themeColor="accent1" w:themeShade="80"/>
          <w:u w:val="single"/>
        </w:rPr>
        <w:t>.</w:t>
      </w:r>
    </w:p>
    <w:p w:rsidR="00293B2D" w:rsidRDefault="00293B2D" w:rsidP="00293B2D">
      <w:pPr>
        <w:pStyle w:val="Odstavekseznama"/>
        <w:ind w:left="1080"/>
        <w:rPr>
          <w:rFonts w:ascii="Calibri" w:hAnsi="Calibri"/>
          <w:u w:val="single"/>
        </w:rPr>
      </w:pPr>
      <w:r w:rsidRPr="000B0130">
        <w:rPr>
          <w:rFonts w:ascii="Calibri" w:hAnsi="Calibri"/>
          <w:u w:val="single"/>
        </w:rPr>
        <w:t xml:space="preserve">Kot prilogo obvezno posredujte: 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Izpolnjen vpisni list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 w:rsidRPr="000B0130">
        <w:rPr>
          <w:rFonts w:ascii="Calibri" w:hAnsi="Calibri"/>
        </w:rPr>
        <w:t xml:space="preserve">Fotokopijo dokazila </w:t>
      </w:r>
      <w:r w:rsidRPr="000B0130">
        <w:rPr>
          <w:rFonts w:ascii="Calibri" w:hAnsi="Calibri"/>
          <w:b/>
        </w:rPr>
        <w:t>zadnjega</w:t>
      </w:r>
      <w:r w:rsidRPr="000B0130">
        <w:rPr>
          <w:rFonts w:ascii="Calibri" w:hAnsi="Calibri"/>
        </w:rPr>
        <w:t xml:space="preserve"> letnika končane osnovne šole.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Fotokopije spričeval 1.,2.,3.</w:t>
      </w:r>
      <w:r w:rsidRPr="000B0130">
        <w:rPr>
          <w:rFonts w:ascii="Calibri" w:hAnsi="Calibri"/>
        </w:rPr>
        <w:t xml:space="preserve"> letnika srednje </w:t>
      </w:r>
      <w:r>
        <w:rPr>
          <w:rFonts w:ascii="Calibri" w:hAnsi="Calibri"/>
        </w:rPr>
        <w:t>poklicne šole za bolničarja negovalca.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 w:rsidRPr="000B0130">
        <w:rPr>
          <w:rFonts w:ascii="Calibri" w:hAnsi="Calibri"/>
        </w:rPr>
        <w:t>Fotokopijo Obvestila o uspehu pri</w:t>
      </w:r>
      <w:r>
        <w:rPr>
          <w:rFonts w:ascii="Calibri" w:hAnsi="Calibri"/>
        </w:rPr>
        <w:t xml:space="preserve"> zaključenem izpitu za bolničarja negovalca</w:t>
      </w:r>
      <w:r w:rsidRPr="000B0130">
        <w:rPr>
          <w:rFonts w:ascii="Calibri" w:hAnsi="Calibri"/>
        </w:rPr>
        <w:t>.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 w:rsidRPr="000B0130">
        <w:rPr>
          <w:rFonts w:ascii="Calibri" w:hAnsi="Calibri"/>
        </w:rPr>
        <w:t>Fotokopijo Spričevala o uspehu pri</w:t>
      </w:r>
      <w:r>
        <w:rPr>
          <w:rFonts w:ascii="Calibri" w:hAnsi="Calibri"/>
        </w:rPr>
        <w:t xml:space="preserve"> zaključenem izpitu za bolničarja negovalca</w:t>
      </w:r>
      <w:r w:rsidRPr="000B0130">
        <w:rPr>
          <w:rFonts w:ascii="Calibri" w:hAnsi="Calibri"/>
        </w:rPr>
        <w:t>.</w:t>
      </w:r>
    </w:p>
    <w:p w:rsidR="00293B2D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 w:rsidRPr="000B0130">
        <w:rPr>
          <w:rFonts w:ascii="Calibri" w:hAnsi="Calibri"/>
        </w:rPr>
        <w:t>Fotokopijo izpiska iz rojstne matične knjige.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Fotokopija potrdila o davčni številki.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 w:rsidRPr="000B0130">
        <w:rPr>
          <w:rFonts w:ascii="Calibri" w:hAnsi="Calibri"/>
        </w:rPr>
        <w:t>Fotokopijo poročnega lista (v kolikor gre za spremembo priimka).</w:t>
      </w:r>
    </w:p>
    <w:p w:rsidR="00293B2D" w:rsidRPr="000B0130" w:rsidRDefault="00293B2D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 w:rsidRPr="000B0130">
        <w:rPr>
          <w:rFonts w:ascii="Calibri" w:hAnsi="Calibri"/>
        </w:rPr>
        <w:t xml:space="preserve">Fotokopijo osebne izkaznice. </w:t>
      </w:r>
    </w:p>
    <w:p w:rsidR="00293B2D" w:rsidRPr="000B0130" w:rsidRDefault="00014625" w:rsidP="00293B2D">
      <w:pPr>
        <w:pStyle w:val="Odstavekseznam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1 sliko</w:t>
      </w:r>
      <w:r w:rsidR="00293B2D" w:rsidRPr="000B0130">
        <w:rPr>
          <w:rFonts w:ascii="Calibri" w:hAnsi="Calibri"/>
        </w:rPr>
        <w:t>; na hrbtni strani slike s tiskanimi črkami napišite ime in priimek.</w:t>
      </w:r>
    </w:p>
    <w:p w:rsidR="00293B2D" w:rsidRPr="000B0130" w:rsidRDefault="00293B2D" w:rsidP="00293B2D">
      <w:pPr>
        <w:pStyle w:val="Odstavekseznama"/>
        <w:ind w:left="1080"/>
        <w:rPr>
          <w:rFonts w:ascii="Calibri" w:hAnsi="Calibri"/>
        </w:rPr>
      </w:pPr>
    </w:p>
    <w:p w:rsidR="00293B2D" w:rsidRPr="000B0130" w:rsidRDefault="00293B2D" w:rsidP="00293B2D">
      <w:pPr>
        <w:pStyle w:val="Odstavekseznama"/>
        <w:ind w:left="1080"/>
        <w:rPr>
          <w:rFonts w:ascii="Calibri" w:hAnsi="Calibri"/>
          <w:b/>
        </w:rPr>
      </w:pPr>
      <w:r w:rsidRPr="000B0130">
        <w:rPr>
          <w:rFonts w:ascii="Calibri" w:hAnsi="Calibri"/>
          <w:b/>
        </w:rPr>
        <w:t xml:space="preserve">V primeru zaposlitve v zdravstveni ali socialni ustanovi, društvu, ki se ukvarjajo z humanitarno dejavnostjo </w:t>
      </w:r>
      <w:r w:rsidRPr="000B0130">
        <w:rPr>
          <w:rFonts w:ascii="Calibri" w:hAnsi="Calibri"/>
          <w:b/>
          <w:u w:val="single"/>
        </w:rPr>
        <w:t>potrdilo delodajalca z opisom del in nalog</w:t>
      </w:r>
      <w:r w:rsidRPr="000B0130">
        <w:rPr>
          <w:rFonts w:ascii="Calibri" w:hAnsi="Calibri"/>
          <w:b/>
        </w:rPr>
        <w:t xml:space="preserve"> za namen delnega priznavanja praktičnega izobraževanja. </w:t>
      </w:r>
    </w:p>
    <w:p w:rsidR="008760D6" w:rsidRPr="00551C12" w:rsidRDefault="008760D6" w:rsidP="008760D6"/>
    <w:p w:rsidR="007E18E1" w:rsidRPr="000B0130" w:rsidRDefault="007E18E1" w:rsidP="007E18E1">
      <w:pPr>
        <w:rPr>
          <w:rFonts w:ascii="Calibri" w:hAnsi="Calibri"/>
          <w:color w:val="244061" w:themeColor="accent1" w:themeShade="80"/>
          <w:u w:val="single"/>
        </w:rPr>
      </w:pPr>
      <w:proofErr w:type="spellStart"/>
      <w:r w:rsidRPr="000B0130">
        <w:rPr>
          <w:rFonts w:ascii="Calibri" w:hAnsi="Calibri"/>
          <w:color w:val="244061" w:themeColor="accent1" w:themeShade="80"/>
          <w:u w:val="single"/>
        </w:rPr>
        <w:t>Časovnica</w:t>
      </w:r>
      <w:proofErr w:type="spellEnd"/>
      <w:r w:rsidRPr="000B0130">
        <w:rPr>
          <w:rFonts w:ascii="Calibri" w:hAnsi="Calibri"/>
          <w:color w:val="244061" w:themeColor="accent1" w:themeShade="80"/>
          <w:u w:val="single"/>
        </w:rPr>
        <w:t xml:space="preserve"> vpisnega postopka </w:t>
      </w:r>
    </w:p>
    <w:p w:rsidR="00293B2D" w:rsidRPr="00293B2D" w:rsidRDefault="007E18E1" w:rsidP="00293B2D">
      <w:pPr>
        <w:rPr>
          <w:rFonts w:ascii="Calibri" w:hAnsi="Calibri"/>
          <w:color w:val="244061" w:themeColor="accent1" w:themeShade="80"/>
          <w:u w:val="single"/>
        </w:rPr>
      </w:pPr>
      <w:r w:rsidRPr="000B0130">
        <w:rPr>
          <w:rFonts w:ascii="Calibri" w:hAnsi="Calibri"/>
        </w:rPr>
        <w:t xml:space="preserve">Informativni  dan na Srednji zdravstveni šoli Ljubljana, Poljanska cesta 61 Ljubljana bo </w:t>
      </w:r>
      <w:r w:rsidRPr="000B0130">
        <w:rPr>
          <w:rFonts w:ascii="Calibri" w:hAnsi="Calibri"/>
          <w:color w:val="244061" w:themeColor="accent1" w:themeShade="80"/>
          <w:u w:val="single"/>
        </w:rPr>
        <w:t xml:space="preserve">v četrtek, 25. avgusta 2016, ob 16. uri v  predavalnici P 14.  </w:t>
      </w:r>
    </w:p>
    <w:p w:rsidR="007E18E1" w:rsidRPr="000B0130" w:rsidRDefault="007E18E1" w:rsidP="007E18E1">
      <w:pPr>
        <w:ind w:left="360"/>
        <w:rPr>
          <w:rFonts w:ascii="Calibri" w:hAnsi="Calibri"/>
          <w:b/>
          <w:color w:val="244061" w:themeColor="accent1" w:themeShade="80"/>
        </w:rPr>
      </w:pPr>
      <w:r w:rsidRPr="000B0130">
        <w:rPr>
          <w:rFonts w:ascii="Calibri" w:hAnsi="Calibri"/>
          <w:b/>
          <w:color w:val="244061" w:themeColor="accent1" w:themeShade="80"/>
        </w:rPr>
        <w:t xml:space="preserve">DATUMI UVODNIH POGOVOROV IN VPISA UDELEŽENCEV </w:t>
      </w:r>
    </w:p>
    <w:p w:rsidR="007E18E1" w:rsidRDefault="007E18E1" w:rsidP="007E18E1">
      <w:pPr>
        <w:ind w:left="360"/>
        <w:rPr>
          <w:rFonts w:ascii="Calibri" w:hAnsi="Calibri"/>
        </w:rPr>
      </w:pPr>
      <w:r w:rsidRPr="000B0130">
        <w:rPr>
          <w:rFonts w:ascii="Calibri" w:hAnsi="Calibri"/>
        </w:rPr>
        <w:t>S kandidatom/-ko opravimo uvodni pogovor</w:t>
      </w:r>
      <w:r w:rsidRPr="000B0130">
        <w:rPr>
          <w:rFonts w:ascii="Calibri" w:hAnsi="Calibri"/>
          <w:b/>
        </w:rPr>
        <w:t xml:space="preserve">  </w:t>
      </w:r>
      <w:r w:rsidRPr="000B0130">
        <w:rPr>
          <w:rFonts w:ascii="Calibri" w:hAnsi="Calibri"/>
        </w:rPr>
        <w:t>v pisarni izobraževanja odraslih v tretjem nadstropju soba 322 in 337. V spodaj navedenih  ter</w:t>
      </w:r>
      <w:r>
        <w:rPr>
          <w:rFonts w:ascii="Calibri" w:hAnsi="Calibri"/>
        </w:rPr>
        <w:t>minih  bomo vpisovali kandidate v terminih</w:t>
      </w:r>
      <w:r w:rsidRPr="000B0130">
        <w:rPr>
          <w:rFonts w:ascii="Calibri" w:hAnsi="Calibri"/>
        </w:rPr>
        <w:t>:</w:t>
      </w:r>
    </w:p>
    <w:p w:rsidR="00834E85" w:rsidRDefault="00834E85" w:rsidP="00834E85">
      <w:pPr>
        <w:ind w:left="360"/>
        <w:rPr>
          <w:rFonts w:ascii="Calibri" w:hAnsi="Calibri"/>
        </w:rPr>
      </w:pPr>
      <w:r>
        <w:rPr>
          <w:rFonts w:ascii="Calibri" w:hAnsi="Calibri"/>
        </w:rPr>
        <w:t>28., 29. avgust 2017 od 10.00 – 12.00</w:t>
      </w:r>
    </w:p>
    <w:p w:rsidR="00834E85" w:rsidRDefault="00834E85" w:rsidP="00834E85">
      <w:pPr>
        <w:ind w:left="360"/>
        <w:rPr>
          <w:rFonts w:ascii="Calibri" w:hAnsi="Calibri"/>
        </w:rPr>
      </w:pPr>
      <w:r>
        <w:rPr>
          <w:rFonts w:ascii="Calibri" w:hAnsi="Calibri"/>
        </w:rPr>
        <w:t>4., 5. september 2017 od</w:t>
      </w:r>
      <w:r w:rsidRPr="00964A83">
        <w:rPr>
          <w:rFonts w:ascii="Calibri" w:hAnsi="Calibri"/>
        </w:rPr>
        <w:t xml:space="preserve"> </w:t>
      </w:r>
      <w:r>
        <w:rPr>
          <w:rFonts w:ascii="Calibri" w:hAnsi="Calibri"/>
        </w:rPr>
        <w:t>13.00 – 15.00</w:t>
      </w:r>
    </w:p>
    <w:p w:rsidR="00834E85" w:rsidRDefault="00834E85" w:rsidP="00834E85">
      <w:pPr>
        <w:ind w:left="360"/>
        <w:rPr>
          <w:rFonts w:ascii="Calibri" w:hAnsi="Calibri"/>
        </w:rPr>
      </w:pPr>
      <w:r>
        <w:rPr>
          <w:rFonts w:ascii="Calibri" w:hAnsi="Calibri"/>
        </w:rPr>
        <w:t>11. in 12. september 2017 od 13.00 do 15.00.</w:t>
      </w:r>
    </w:p>
    <w:p w:rsidR="007E18E1" w:rsidRPr="000B0130" w:rsidRDefault="007E18E1" w:rsidP="007E18E1">
      <w:pPr>
        <w:ind w:left="360"/>
        <w:rPr>
          <w:rFonts w:ascii="Calibri" w:hAnsi="Calibri"/>
          <w:color w:val="244061" w:themeColor="accent1" w:themeShade="80"/>
          <w:u w:val="single"/>
        </w:rPr>
      </w:pPr>
      <w:r w:rsidRPr="000B0130">
        <w:rPr>
          <w:rFonts w:ascii="Calibri" w:hAnsi="Calibri"/>
          <w:color w:val="244061" w:themeColor="accent1" w:themeShade="80"/>
          <w:u w:val="single"/>
        </w:rPr>
        <w:t>S seboj na vpis obvezno prinesite:</w:t>
      </w:r>
    </w:p>
    <w:p w:rsidR="007E18E1" w:rsidRPr="000B0130" w:rsidRDefault="007E18E1" w:rsidP="007E18E1">
      <w:pPr>
        <w:pStyle w:val="Odstavekseznama"/>
        <w:numPr>
          <w:ilvl w:val="0"/>
          <w:numId w:val="2"/>
        </w:numPr>
        <w:rPr>
          <w:rFonts w:ascii="Calibri" w:hAnsi="Calibri"/>
        </w:rPr>
      </w:pPr>
      <w:r w:rsidRPr="000B0130">
        <w:rPr>
          <w:rFonts w:ascii="Calibri" w:hAnsi="Calibri"/>
        </w:rPr>
        <w:t xml:space="preserve">Original </w:t>
      </w:r>
      <w:r w:rsidR="00293B2D">
        <w:rPr>
          <w:rFonts w:ascii="Calibri" w:hAnsi="Calibri"/>
        </w:rPr>
        <w:t>spričevala</w:t>
      </w:r>
      <w:r w:rsidRPr="000B0130">
        <w:rPr>
          <w:rFonts w:ascii="Calibri" w:hAnsi="Calibri"/>
        </w:rPr>
        <w:t xml:space="preserve"> zaključka osnovne šole.</w:t>
      </w:r>
    </w:p>
    <w:p w:rsidR="007E18E1" w:rsidRPr="000B0130" w:rsidRDefault="007E18E1" w:rsidP="007E18E1">
      <w:pPr>
        <w:pStyle w:val="Odstavekseznama"/>
        <w:numPr>
          <w:ilvl w:val="0"/>
          <w:numId w:val="2"/>
        </w:numPr>
        <w:rPr>
          <w:rFonts w:ascii="Calibri" w:hAnsi="Calibri"/>
        </w:rPr>
      </w:pPr>
      <w:r w:rsidRPr="000B0130">
        <w:rPr>
          <w:rFonts w:ascii="Calibri" w:hAnsi="Calibri"/>
        </w:rPr>
        <w:t>Original spričevala vseh zaključenih letnikov srednje</w:t>
      </w:r>
      <w:r>
        <w:rPr>
          <w:rFonts w:ascii="Calibri" w:hAnsi="Calibri"/>
        </w:rPr>
        <w:t xml:space="preserve"> poklicne šole, smer bolničar-negovalec.</w:t>
      </w:r>
    </w:p>
    <w:p w:rsidR="007E18E1" w:rsidRDefault="007E18E1" w:rsidP="0081370E">
      <w:pPr>
        <w:pStyle w:val="Odstavekseznama"/>
        <w:numPr>
          <w:ilvl w:val="0"/>
          <w:numId w:val="2"/>
        </w:numPr>
        <w:rPr>
          <w:rFonts w:ascii="Calibri" w:hAnsi="Calibri"/>
        </w:rPr>
      </w:pPr>
      <w:r w:rsidRPr="007E18E1">
        <w:rPr>
          <w:rFonts w:ascii="Calibri" w:hAnsi="Calibri"/>
        </w:rPr>
        <w:t xml:space="preserve">Original obvestila o uspehu pri </w:t>
      </w:r>
      <w:r>
        <w:rPr>
          <w:rFonts w:ascii="Calibri" w:hAnsi="Calibri"/>
        </w:rPr>
        <w:t>zaključnem izpitu bolničar-negovalec.</w:t>
      </w:r>
    </w:p>
    <w:p w:rsidR="007E18E1" w:rsidRDefault="007E18E1" w:rsidP="007E18E1">
      <w:pPr>
        <w:pStyle w:val="Odstavekseznama"/>
        <w:numPr>
          <w:ilvl w:val="0"/>
          <w:numId w:val="2"/>
        </w:numPr>
        <w:rPr>
          <w:rFonts w:ascii="Calibri" w:hAnsi="Calibri"/>
        </w:rPr>
      </w:pPr>
      <w:r w:rsidRPr="000B0130">
        <w:rPr>
          <w:rFonts w:ascii="Calibri" w:hAnsi="Calibri"/>
        </w:rPr>
        <w:t>Osebno izkaznico</w:t>
      </w:r>
      <w:r>
        <w:rPr>
          <w:rFonts w:ascii="Calibri" w:hAnsi="Calibri"/>
        </w:rPr>
        <w:t>.</w:t>
      </w:r>
    </w:p>
    <w:p w:rsidR="007E18E1" w:rsidRDefault="007E18E1" w:rsidP="007E18E1">
      <w:pPr>
        <w:pStyle w:val="Odstavekseznam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Fotokopija poročnega lista, v koliko gre za spremembo priimka.</w:t>
      </w:r>
    </w:p>
    <w:p w:rsidR="007E18E1" w:rsidRDefault="00293B2D" w:rsidP="007E18E1">
      <w:pPr>
        <w:pStyle w:val="Odstavekseznam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Osebno izkaznico</w:t>
      </w:r>
      <w:r w:rsidR="007E18E1">
        <w:rPr>
          <w:rFonts w:ascii="Calibri" w:hAnsi="Calibri"/>
        </w:rPr>
        <w:t>.</w:t>
      </w:r>
    </w:p>
    <w:p w:rsidR="007E18E1" w:rsidRPr="000B0130" w:rsidRDefault="007E18E1" w:rsidP="006E0150">
      <w:pPr>
        <w:pStyle w:val="Odstavekseznama"/>
        <w:rPr>
          <w:rFonts w:ascii="Calibri" w:hAnsi="Calibri"/>
        </w:rPr>
      </w:pPr>
    </w:p>
    <w:p w:rsidR="007E18E1" w:rsidRPr="000B0130" w:rsidRDefault="007E18E1" w:rsidP="007E18E1">
      <w:pPr>
        <w:pStyle w:val="Odstavekseznama"/>
        <w:rPr>
          <w:rFonts w:ascii="Calibri" w:hAnsi="Calibri"/>
        </w:rPr>
      </w:pPr>
    </w:p>
    <w:p w:rsidR="007E18E1" w:rsidRPr="000B0130" w:rsidRDefault="007E18E1" w:rsidP="007E18E1">
      <w:pPr>
        <w:pStyle w:val="Odstavekseznama"/>
        <w:rPr>
          <w:rFonts w:ascii="Calibri" w:hAnsi="Calibri"/>
          <w:b/>
          <w:color w:val="244061" w:themeColor="accent1" w:themeShade="80"/>
        </w:rPr>
      </w:pPr>
      <w:r w:rsidRPr="000B0130">
        <w:rPr>
          <w:rFonts w:ascii="Calibri" w:hAnsi="Calibri"/>
          <w:b/>
          <w:color w:val="244061" w:themeColor="accent1" w:themeShade="80"/>
        </w:rPr>
        <w:t>PLAČILO ŠOLNINE</w:t>
      </w:r>
    </w:p>
    <w:p w:rsidR="007E18E1" w:rsidRPr="000B0130" w:rsidRDefault="007E18E1" w:rsidP="007E18E1">
      <w:pPr>
        <w:pStyle w:val="Odstavekseznama"/>
        <w:rPr>
          <w:rFonts w:ascii="Calibri" w:hAnsi="Calibri"/>
        </w:rPr>
      </w:pPr>
      <w:r w:rsidRPr="000B0130">
        <w:rPr>
          <w:rFonts w:ascii="Calibri" w:hAnsi="Calibri"/>
        </w:rPr>
        <w:t xml:space="preserve">Plačilo šolnine je možno z enkratnim plačilom in stane 1.350,00 ali 1.390,00 € na 5. zaporednih mesečnih obrokov. </w:t>
      </w:r>
    </w:p>
    <w:p w:rsidR="007E18E1" w:rsidRPr="000B0130" w:rsidRDefault="007E18E1" w:rsidP="007E18E1">
      <w:pPr>
        <w:pStyle w:val="Odstavekseznama"/>
        <w:rPr>
          <w:rFonts w:ascii="Calibri" w:hAnsi="Calibri"/>
        </w:rPr>
      </w:pPr>
      <w:r w:rsidRPr="000B0130">
        <w:rPr>
          <w:rFonts w:ascii="Calibri" w:hAnsi="Calibri"/>
        </w:rPr>
        <w:t>Časovni roki plačila obrokov šolnine:</w:t>
      </w:r>
    </w:p>
    <w:p w:rsidR="006E0B3E" w:rsidRPr="006E0B3E" w:rsidRDefault="006E0B3E" w:rsidP="006E0B3E">
      <w:pPr>
        <w:spacing w:before="100" w:beforeAutospacing="1" w:after="100" w:afterAutospacing="1" w:line="240" w:lineRule="auto"/>
        <w:ind w:left="502" w:hanging="360"/>
        <w:rPr>
          <w:rFonts w:eastAsia="Times New Roman" w:cstheme="minorHAnsi"/>
          <w:lang w:eastAsia="sl-SI"/>
        </w:rPr>
      </w:pPr>
      <w:r w:rsidRPr="006E0B3E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6E0B3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    </w:t>
      </w:r>
      <w:r w:rsidRPr="006E0B3E">
        <w:rPr>
          <w:rFonts w:eastAsia="Times New Roman" w:cstheme="minorHAnsi"/>
          <w:lang w:eastAsia="sl-SI"/>
        </w:rPr>
        <w:t>obrok 400,00 € do 2. 10. 2017</w:t>
      </w:r>
    </w:p>
    <w:p w:rsidR="006E0B3E" w:rsidRPr="006E0B3E" w:rsidRDefault="006E0B3E" w:rsidP="006E0B3E">
      <w:pPr>
        <w:spacing w:before="100" w:beforeAutospacing="1" w:after="100" w:afterAutospacing="1" w:line="240" w:lineRule="auto"/>
        <w:ind w:left="502" w:hanging="360"/>
        <w:rPr>
          <w:rFonts w:eastAsia="Times New Roman" w:cstheme="minorHAnsi"/>
          <w:lang w:eastAsia="sl-SI"/>
        </w:rPr>
      </w:pPr>
      <w:r w:rsidRPr="006E0B3E">
        <w:rPr>
          <w:rFonts w:eastAsia="Times New Roman" w:cstheme="minorHAnsi"/>
          <w:lang w:eastAsia="sl-SI"/>
        </w:rPr>
        <w:t>2.    obrok 247,50 € do 28. 11. 2017</w:t>
      </w:r>
    </w:p>
    <w:p w:rsidR="006E0B3E" w:rsidRPr="006E0B3E" w:rsidRDefault="006E0B3E" w:rsidP="006E0B3E">
      <w:pPr>
        <w:spacing w:before="100" w:beforeAutospacing="1" w:after="100" w:afterAutospacing="1" w:line="240" w:lineRule="auto"/>
        <w:ind w:left="502" w:hanging="360"/>
        <w:rPr>
          <w:rFonts w:eastAsia="Times New Roman" w:cstheme="minorHAnsi"/>
          <w:lang w:eastAsia="sl-SI"/>
        </w:rPr>
      </w:pPr>
      <w:r w:rsidRPr="006E0B3E">
        <w:rPr>
          <w:rFonts w:eastAsia="Times New Roman" w:cstheme="minorHAnsi"/>
          <w:lang w:eastAsia="sl-SI"/>
        </w:rPr>
        <w:t>3.    obrok 247,50 € do 30. 1. 2018</w:t>
      </w:r>
    </w:p>
    <w:p w:rsidR="006E0B3E" w:rsidRPr="006E0B3E" w:rsidRDefault="006E0B3E" w:rsidP="006E0B3E">
      <w:pPr>
        <w:spacing w:before="100" w:beforeAutospacing="1" w:after="100" w:afterAutospacing="1" w:line="240" w:lineRule="auto"/>
        <w:ind w:left="502" w:hanging="360"/>
        <w:rPr>
          <w:rFonts w:eastAsia="Times New Roman" w:cstheme="minorHAnsi"/>
          <w:lang w:eastAsia="sl-SI"/>
        </w:rPr>
      </w:pPr>
      <w:r w:rsidRPr="006E0B3E">
        <w:rPr>
          <w:rFonts w:eastAsia="Times New Roman" w:cstheme="minorHAnsi"/>
          <w:lang w:eastAsia="sl-SI"/>
        </w:rPr>
        <w:t>4.    obrok 247,50 € do 28. 3. 2018</w:t>
      </w:r>
    </w:p>
    <w:p w:rsidR="006E0B3E" w:rsidRPr="006E0B3E" w:rsidRDefault="006E0B3E" w:rsidP="006E0B3E">
      <w:pPr>
        <w:spacing w:before="100" w:beforeAutospacing="1" w:after="100" w:afterAutospacing="1" w:line="240" w:lineRule="auto"/>
        <w:ind w:left="502" w:hanging="360"/>
        <w:rPr>
          <w:rFonts w:eastAsia="Times New Roman" w:cstheme="minorHAnsi"/>
          <w:lang w:eastAsia="sl-SI"/>
        </w:rPr>
      </w:pPr>
      <w:r w:rsidRPr="006E0B3E">
        <w:rPr>
          <w:rFonts w:eastAsia="Times New Roman" w:cstheme="minorHAnsi"/>
          <w:lang w:eastAsia="sl-SI"/>
        </w:rPr>
        <w:t>5.    obrok 247,50 € do 25. 5. 2018</w:t>
      </w:r>
    </w:p>
    <w:p w:rsidR="007E18E1" w:rsidRPr="000B0130" w:rsidRDefault="007E18E1" w:rsidP="007E18E1">
      <w:pPr>
        <w:pStyle w:val="Odstavekseznama"/>
        <w:ind w:left="1080"/>
        <w:rPr>
          <w:rFonts w:ascii="Calibri" w:hAnsi="Calibri"/>
        </w:rPr>
      </w:pPr>
    </w:p>
    <w:p w:rsidR="007E18E1" w:rsidRPr="000B0130" w:rsidRDefault="007E18E1" w:rsidP="007E18E1">
      <w:pPr>
        <w:pStyle w:val="Odstavekseznama"/>
        <w:rPr>
          <w:rFonts w:ascii="Calibri" w:hAnsi="Calibri"/>
        </w:rPr>
      </w:pPr>
      <w:r w:rsidRPr="000B0130">
        <w:rPr>
          <w:rFonts w:ascii="Calibri" w:hAnsi="Calibri"/>
        </w:rPr>
        <w:lastRenderedPageBreak/>
        <w:t>Potrdilo o vpisu lahko dobite udeleženci, kateri ste upravičeni do potrdil o vpisu in  ko se boste vpisali in poravnali 1. obrok šolnine.</w:t>
      </w:r>
    </w:p>
    <w:p w:rsidR="007E18E1" w:rsidRPr="000B0130" w:rsidRDefault="007E18E1" w:rsidP="007E18E1">
      <w:pPr>
        <w:pStyle w:val="Odstavekseznama"/>
        <w:rPr>
          <w:rFonts w:ascii="Calibri" w:hAnsi="Calibri"/>
        </w:rPr>
      </w:pPr>
    </w:p>
    <w:p w:rsidR="007E18E1" w:rsidRPr="000B0130" w:rsidRDefault="007E18E1" w:rsidP="007E18E1">
      <w:pPr>
        <w:pStyle w:val="Odstavekseznama"/>
        <w:rPr>
          <w:rFonts w:ascii="Calibri" w:hAnsi="Calibri"/>
        </w:rPr>
      </w:pPr>
      <w:r w:rsidRPr="000B0130">
        <w:rPr>
          <w:rFonts w:ascii="Calibri" w:hAnsi="Calibri"/>
          <w:color w:val="244061" w:themeColor="accent1" w:themeShade="80"/>
          <w:u w:val="single"/>
        </w:rPr>
        <w:t xml:space="preserve">PRVI SKUPNI SESTANEK ODDELKA </w:t>
      </w:r>
      <w:r>
        <w:rPr>
          <w:rFonts w:ascii="Calibri" w:hAnsi="Calibri"/>
          <w:color w:val="244061" w:themeColor="accent1" w:themeShade="80"/>
          <w:u w:val="single"/>
        </w:rPr>
        <w:t xml:space="preserve"> ZN PTI 1 </w:t>
      </w:r>
      <w:r w:rsidRPr="000B0130">
        <w:rPr>
          <w:rFonts w:ascii="Calibri" w:hAnsi="Calibri"/>
          <w:color w:val="244061" w:themeColor="accent1" w:themeShade="80"/>
          <w:u w:val="single"/>
        </w:rPr>
        <w:t xml:space="preserve">BO V </w:t>
      </w:r>
      <w:r w:rsidR="00834E85">
        <w:rPr>
          <w:rFonts w:ascii="Calibri" w:hAnsi="Calibri"/>
          <w:color w:val="244061" w:themeColor="accent1" w:themeShade="80"/>
          <w:u w:val="single"/>
        </w:rPr>
        <w:t>TOREK  26. septembra 2017</w:t>
      </w:r>
      <w:r w:rsidR="00834E85" w:rsidRPr="000B0130">
        <w:rPr>
          <w:rFonts w:ascii="Calibri" w:hAnsi="Calibri"/>
          <w:color w:val="244061" w:themeColor="accent1" w:themeShade="80"/>
        </w:rPr>
        <w:t xml:space="preserve"> </w:t>
      </w:r>
      <w:r w:rsidR="00834E85">
        <w:rPr>
          <w:rFonts w:ascii="Calibri" w:hAnsi="Calibri"/>
        </w:rPr>
        <w:t>ob 17</w:t>
      </w:r>
      <w:r w:rsidRPr="000B0130">
        <w:rPr>
          <w:rFonts w:ascii="Calibri" w:hAnsi="Calibri"/>
        </w:rPr>
        <w:t xml:space="preserve">. uri v učilnici 318. Na sestanku boste prejeli urnik predavanj, identitetno kartico, pogodbo o izobraževanju in vsa dodatna navodila. </w:t>
      </w:r>
    </w:p>
    <w:p w:rsidR="007E18E1" w:rsidRPr="000B0130" w:rsidRDefault="007E18E1" w:rsidP="007E18E1">
      <w:pPr>
        <w:pStyle w:val="Odstavekseznama"/>
        <w:rPr>
          <w:rFonts w:ascii="Calibri" w:hAnsi="Calibri"/>
        </w:rPr>
      </w:pPr>
    </w:p>
    <w:p w:rsidR="008760D6" w:rsidRPr="006E0150" w:rsidRDefault="00834E85" w:rsidP="006E0150">
      <w:pPr>
        <w:pStyle w:val="Odstavekseznama"/>
        <w:rPr>
          <w:rFonts w:ascii="Calibri" w:hAnsi="Calibri"/>
        </w:rPr>
      </w:pPr>
      <w:r w:rsidRPr="000B0130">
        <w:rPr>
          <w:rFonts w:ascii="Calibri" w:hAnsi="Calibri"/>
          <w:color w:val="244061" w:themeColor="accent1" w:themeShade="80"/>
          <w:u w:val="single"/>
        </w:rPr>
        <w:t>PREDAVANJA IN IZPITI</w:t>
      </w:r>
      <w:r w:rsidRPr="000B0130">
        <w:rPr>
          <w:rFonts w:ascii="Calibri" w:hAnsi="Calibri"/>
          <w:color w:val="244061" w:themeColor="accent1" w:themeShade="80"/>
        </w:rPr>
        <w:t xml:space="preserve"> </w:t>
      </w:r>
      <w:r>
        <w:rPr>
          <w:rFonts w:ascii="Calibri" w:hAnsi="Calibri"/>
        </w:rPr>
        <w:t>se pričnejo predvidoma 2</w:t>
      </w:r>
      <w:r w:rsidRPr="000B0130">
        <w:rPr>
          <w:rFonts w:ascii="Calibri" w:hAnsi="Calibri"/>
        </w:rPr>
        <w:t>. okt</w:t>
      </w:r>
      <w:r>
        <w:rPr>
          <w:rFonts w:ascii="Calibri" w:hAnsi="Calibri"/>
        </w:rPr>
        <w:t>obra 2017 in trajajo predvidoma do 15</w:t>
      </w:r>
      <w:r w:rsidRPr="000B0130">
        <w:rPr>
          <w:rFonts w:ascii="Calibri" w:hAnsi="Calibri"/>
        </w:rPr>
        <w:t xml:space="preserve">. </w:t>
      </w:r>
      <w:r>
        <w:rPr>
          <w:rFonts w:ascii="Calibri" w:hAnsi="Calibri"/>
        </w:rPr>
        <w:t>6. 2018</w:t>
      </w:r>
      <w:r w:rsidRPr="000B013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7E18E1" w:rsidRPr="000B0130">
        <w:rPr>
          <w:rFonts w:ascii="Calibri" w:hAnsi="Calibri"/>
        </w:rPr>
        <w:t>Popoldanska preda</w:t>
      </w:r>
      <w:r>
        <w:rPr>
          <w:rFonts w:ascii="Calibri" w:hAnsi="Calibri"/>
        </w:rPr>
        <w:t>vanja se pričnejo ob 15:00 uri petkrat</w:t>
      </w:r>
      <w:r w:rsidR="007E18E1" w:rsidRPr="000B0130">
        <w:rPr>
          <w:rFonts w:ascii="Calibri" w:hAnsi="Calibri"/>
        </w:rPr>
        <w:t xml:space="preserve">  tedensko, lahko tudi ob sobotah in v dopoldanskem času med šolskimi počitnicami. Prvi in drugi  izpitni rok sta vključena v ceno šolnine, v kolikor kandidat ni uspešen oz. ne pristopi k rednim razpisanim 1. in 2. izpitnim rokom, je potrebno vse nadaljnje izpitne pristope izvajati  v okviru  individualnega izobraževanja ter so plačljivi po ceniku okvirno od 40,00  do  55,00 €.     </w:t>
      </w:r>
    </w:p>
    <w:p w:rsidR="008760D6" w:rsidRPr="004F11B1" w:rsidRDefault="008760D6" w:rsidP="008760D6">
      <w:pPr>
        <w:rPr>
          <w:b/>
        </w:rPr>
      </w:pPr>
      <w:r>
        <w:rPr>
          <w:b/>
        </w:rPr>
        <w:t xml:space="preserve">  </w:t>
      </w:r>
      <w:r w:rsidRPr="00E71194">
        <w:rPr>
          <w:b/>
        </w:rPr>
        <w:t>ZAKLJUČEK IZOBRAŽEVANJA</w:t>
      </w:r>
    </w:p>
    <w:p w:rsidR="008760D6" w:rsidRDefault="008760D6" w:rsidP="008760D6">
      <w:r w:rsidRPr="00036210">
        <w:t>Izobraževanje za poklic srednje medicinske sestre oz. srednjega zdravstvenika  zaključite z uspešno opravljeno poklicno maturo</w:t>
      </w:r>
      <w:r>
        <w:t>, ki jo izvajate iz štirih</w:t>
      </w:r>
      <w:r w:rsidRPr="00036210">
        <w:t xml:space="preserve"> </w:t>
      </w:r>
      <w:r>
        <w:t>p</w:t>
      </w:r>
      <w:r w:rsidRPr="00036210">
        <w:t xml:space="preserve">redmetov: slovenščina, zdravstvena nega, matematika ali </w:t>
      </w:r>
      <w:r>
        <w:t>tuj jezik, storitev z zagovorom</w:t>
      </w:r>
      <w:r w:rsidRPr="00036210">
        <w:t>.</w:t>
      </w:r>
      <w:r>
        <w:t xml:space="preserve">      </w:t>
      </w:r>
    </w:p>
    <w:p w:rsidR="002F7035" w:rsidRDefault="008760D6">
      <w:r>
        <w:t>Elizabeta Pikovnik</w:t>
      </w:r>
      <w:r w:rsidR="006E0150">
        <w:t>, organizatorica izobraževanja odraslih</w:t>
      </w:r>
    </w:p>
    <w:p w:rsidR="005C5C0D" w:rsidRDefault="005C5C0D"/>
    <w:p w:rsidR="005376D5" w:rsidRDefault="005376D5">
      <w:r>
        <w:t>Vpisni obrazec:</w:t>
      </w:r>
    </w:p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/>
    <w:p w:rsidR="00FF6F06" w:rsidRDefault="00FF6F06" w:rsidP="00FF6F06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lastRenderedPageBreak/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FF6F06" w:rsidRPr="00ED2EA0" w:rsidRDefault="00FF6F06" w:rsidP="00FF6F06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8"/>
          <w:szCs w:val="28"/>
        </w:rPr>
      </w:pPr>
    </w:p>
    <w:p w:rsidR="00FF6F06" w:rsidRPr="00ED2EA0" w:rsidRDefault="00FF6F06" w:rsidP="00FF6F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>Navodilo za izpolnjevanje;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 xml:space="preserve"> vpis podatkov je možen  v računalniški obliki ali z velikimi tiskanimi črkami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ter lastnoročno podpisan </w:t>
      </w:r>
      <w:r w:rsidRPr="00ED2EA0">
        <w:rPr>
          <w:sz w:val="18"/>
          <w:szCs w:val="18"/>
        </w:rPr>
        <w:t>obrazec</w:t>
      </w:r>
      <w:r w:rsidRPr="00ED2EA0">
        <w:rPr>
          <w:b/>
          <w:sz w:val="18"/>
          <w:szCs w:val="18"/>
        </w:rPr>
        <w:t xml:space="preserve"> </w:t>
      </w:r>
      <w:r w:rsidRPr="00ED2EA0">
        <w:rPr>
          <w:b/>
          <w:color w:val="244061" w:themeColor="accent1" w:themeShade="80"/>
          <w:sz w:val="18"/>
          <w:szCs w:val="18"/>
        </w:rPr>
        <w:t>»Prijava za vpis na Srednjo zdravstveno šolo Ljubljana«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>.</w:t>
      </w:r>
    </w:p>
    <w:p w:rsidR="00FF6F06" w:rsidRDefault="00FF6F06" w:rsidP="00FF6F06">
      <w:pPr>
        <w:keepNext/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</w:p>
    <w:p w:rsidR="00FF6F06" w:rsidRPr="00CD0B88" w:rsidRDefault="00FF6F06" w:rsidP="00FF6F06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Izpolni kandidat/</w:t>
      </w:r>
      <w:proofErr w:type="spellStart"/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ka</w:t>
      </w:r>
      <w:proofErr w:type="spellEnd"/>
    </w:p>
    <w:p w:rsidR="00FF6F06" w:rsidRDefault="00FF6F06" w:rsidP="00FF6F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Želim se vključiti v srednje strokovno izobraževanje</w:t>
      </w:r>
      <w:r w:rsidR="00BA47A3">
        <w:rPr>
          <w:rFonts w:eastAsia="Times New Roman" w:cstheme="minorHAnsi"/>
          <w:bCs/>
          <w:snapToGrid w:val="0"/>
          <w:sz w:val="20"/>
          <w:szCs w:val="20"/>
        </w:rPr>
        <w:t xml:space="preserve"> </w:t>
      </w:r>
      <w:r>
        <w:rPr>
          <w:rFonts w:eastAsia="Times New Roman" w:cstheme="minorHAnsi"/>
          <w:bCs/>
          <w:snapToGrid w:val="0"/>
          <w:sz w:val="20"/>
          <w:szCs w:val="20"/>
        </w:rPr>
        <w:t xml:space="preserve">v   program – </w:t>
      </w:r>
      <w:r w:rsidRPr="00E1402D">
        <w:rPr>
          <w:rFonts w:eastAsia="Times New Roman" w:cstheme="minorHAnsi"/>
          <w:b/>
          <w:bCs/>
          <w:snapToGrid w:val="0"/>
          <w:sz w:val="20"/>
          <w:szCs w:val="20"/>
        </w:rPr>
        <w:t>ZN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 xml:space="preserve"> </w:t>
      </w:r>
      <w:r w:rsidRPr="00E1402D">
        <w:rPr>
          <w:rFonts w:eastAsia="Times New Roman" w:cstheme="minorHAnsi"/>
          <w:b/>
          <w:bCs/>
          <w:snapToGrid w:val="0"/>
          <w:sz w:val="20"/>
          <w:szCs w:val="20"/>
        </w:rPr>
        <w:t xml:space="preserve">PTI </w:t>
      </w:r>
      <w:r>
        <w:rPr>
          <w:rFonts w:eastAsia="Times New Roman" w:cstheme="minorHAnsi"/>
          <w:bCs/>
          <w:snapToGrid w:val="0"/>
          <w:sz w:val="20"/>
          <w:szCs w:val="20"/>
        </w:rPr>
        <w:t xml:space="preserve">  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>ZDRAVSTVENA NEGA  za pridobitev poklica srednja medicinska sestra/srednji zdravstvenik</w:t>
      </w:r>
      <w:bookmarkStart w:id="0" w:name="_GoBack"/>
      <w:bookmarkEnd w:id="0"/>
    </w:p>
    <w:p w:rsidR="00FF6F06" w:rsidRPr="00FB7BA5" w:rsidRDefault="00FF6F06" w:rsidP="00FF6F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Študijsko leto: 2017/18</w:t>
      </w:r>
    </w:p>
    <w:p w:rsidR="00FF6F06" w:rsidRPr="00C52EA5" w:rsidRDefault="00FF6F06" w:rsidP="00FF6F06">
      <w:pPr>
        <w:rPr>
          <w:b/>
          <w:sz w:val="20"/>
          <w:szCs w:val="20"/>
        </w:rPr>
      </w:pPr>
    </w:p>
    <w:p w:rsidR="00FF6F06" w:rsidRPr="00C52EA5" w:rsidRDefault="00FF6F06" w:rsidP="00FF6F0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>
        <w:rPr>
          <w:sz w:val="20"/>
          <w:szCs w:val="20"/>
        </w:rPr>
        <w:t xml:space="preserve">   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priimek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FF6F06" w:rsidRDefault="00FF6F06" w:rsidP="00FF6F06">
      <w:pPr>
        <w:ind w:right="-143"/>
        <w:rPr>
          <w:b/>
          <w:sz w:val="20"/>
          <w:szCs w:val="20"/>
        </w:rPr>
      </w:pPr>
    </w:p>
    <w:p w:rsidR="00FF6F06" w:rsidRPr="00C52EA5" w:rsidRDefault="00FF6F06" w:rsidP="00FF6F06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FF6F06" w:rsidRDefault="00FF6F06" w:rsidP="00FF6F06">
      <w:pPr>
        <w:ind w:right="-143"/>
        <w:rPr>
          <w:b/>
          <w:sz w:val="20"/>
          <w:szCs w:val="20"/>
        </w:rPr>
      </w:pPr>
    </w:p>
    <w:p w:rsidR="00FF6F06" w:rsidRPr="00C52EA5" w:rsidRDefault="00FF6F06" w:rsidP="00FF6F06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FF6F06" w:rsidRDefault="00FF6F06" w:rsidP="00FF6F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Pr="00C52EA5">
        <w:rPr>
          <w:b/>
          <w:sz w:val="20"/>
          <w:szCs w:val="20"/>
        </w:rPr>
        <w:t>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FF6F06" w:rsidRPr="00A3256D" w:rsidRDefault="00FF6F06" w:rsidP="00FF6F06">
      <w:pPr>
        <w:ind w:right="-143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s</w:t>
      </w:r>
      <w:r w:rsidRPr="00A3256D">
        <w:rPr>
          <w:sz w:val="20"/>
          <w:szCs w:val="20"/>
        </w:rPr>
        <w:t xml:space="preserve">talno bivališče </w:t>
      </w:r>
    </w:p>
    <w:p w:rsidR="00FF6F06" w:rsidRPr="00A3256D" w:rsidRDefault="00FF6F06" w:rsidP="00FF6F06">
      <w:pPr>
        <w:ind w:right="-143"/>
        <w:rPr>
          <w:sz w:val="20"/>
          <w:szCs w:val="20"/>
        </w:rPr>
      </w:pPr>
      <w:r>
        <w:rPr>
          <w:sz w:val="20"/>
          <w:szCs w:val="20"/>
        </w:rPr>
        <w:t>2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z</w:t>
      </w:r>
      <w:r w:rsidRPr="00A3256D">
        <w:rPr>
          <w:sz w:val="20"/>
          <w:szCs w:val="20"/>
        </w:rPr>
        <w:t xml:space="preserve">ačasno bivališče </w:t>
      </w:r>
    </w:p>
    <w:p w:rsidR="00FF6F06" w:rsidRDefault="00FF6F06" w:rsidP="00FF6F06">
      <w:pPr>
        <w:rPr>
          <w:b/>
          <w:sz w:val="20"/>
          <w:szCs w:val="20"/>
        </w:rPr>
      </w:pPr>
    </w:p>
    <w:p w:rsidR="00FF6F06" w:rsidRPr="00C52EA5" w:rsidRDefault="00FF6F06" w:rsidP="00FF6F0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Mobitel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Telefon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E-pošta</w:t>
      </w:r>
    </w:p>
    <w:p w:rsidR="00FF6F06" w:rsidRDefault="00FF6F06" w:rsidP="00FF6F06">
      <w:pPr>
        <w:rPr>
          <w:b/>
          <w:sz w:val="20"/>
          <w:szCs w:val="20"/>
        </w:rPr>
      </w:pPr>
    </w:p>
    <w:p w:rsidR="00FF6F06" w:rsidRPr="00C52EA5" w:rsidRDefault="00FF6F06" w:rsidP="00FF6F06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rojstva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FF6F06" w:rsidRP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FF6F06" w:rsidRPr="00C52EA5" w:rsidRDefault="00FF6F06" w:rsidP="00FF6F0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>
        <w:rPr>
          <w:b/>
          <w:sz w:val="20"/>
          <w:szCs w:val="20"/>
        </w:rPr>
        <w:t xml:space="preserve"> (obkrožite ustrezno trditev)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redno zaposlen  DA   NE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prijavljen na zavodu za zaposlovanje  DA  NE</w:t>
      </w:r>
    </w:p>
    <w:p w:rsidR="00FF6F06" w:rsidRP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  <w:r w:rsidRPr="00C52EA5">
        <w:rPr>
          <w:sz w:val="20"/>
          <w:szCs w:val="20"/>
        </w:rPr>
        <w:tab/>
        <w:t xml:space="preserve">     </w:t>
      </w:r>
    </w:p>
    <w:p w:rsidR="00FF6F06" w:rsidRDefault="00FF6F06" w:rsidP="00FF6F06">
      <w:pPr>
        <w:rPr>
          <w:b/>
          <w:sz w:val="20"/>
          <w:szCs w:val="20"/>
        </w:rPr>
      </w:pPr>
    </w:p>
    <w:p w:rsidR="00FF6F06" w:rsidRPr="00C52EA5" w:rsidRDefault="00FF6F06" w:rsidP="00FF6F06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 v primeru zaposlitve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FF6F06" w:rsidRDefault="00FF6F06" w:rsidP="00FF6F06">
      <w:pPr>
        <w:rPr>
          <w:b/>
          <w:sz w:val="20"/>
          <w:szCs w:val="20"/>
        </w:rPr>
      </w:pPr>
    </w:p>
    <w:p w:rsidR="00FF6F0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Srednja poklicna šola: smer bolničar-negovalec</w:t>
      </w:r>
    </w:p>
    <w:p w:rsidR="00FF6F06" w:rsidRDefault="00FF6F06" w:rsidP="00FF6F06">
      <w:pPr>
        <w:rPr>
          <w:b/>
          <w:sz w:val="20"/>
          <w:szCs w:val="20"/>
        </w:rPr>
      </w:pP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FF6F06" w:rsidRPr="00C52EA5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FF6F06" w:rsidRDefault="00FF6F06" w:rsidP="00FF6F06">
      <w:pPr>
        <w:rPr>
          <w:b/>
          <w:sz w:val="20"/>
          <w:szCs w:val="20"/>
        </w:rPr>
      </w:pPr>
    </w:p>
    <w:p w:rsidR="00FF6F06" w:rsidRPr="00C52EA5" w:rsidRDefault="00FF6F06" w:rsidP="00FF6F06">
      <w:pPr>
        <w:rPr>
          <w:b/>
          <w:sz w:val="20"/>
          <w:szCs w:val="20"/>
        </w:rPr>
      </w:pPr>
    </w:p>
    <w:p w:rsidR="00FF6F06" w:rsidRPr="00FA61F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FF6F06" w:rsidRPr="00FA61F6" w:rsidRDefault="00FF6F06" w:rsidP="00FF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FF6F06" w:rsidRDefault="00FF6F06" w:rsidP="00FF6F06">
      <w:pPr>
        <w:rPr>
          <w:b/>
          <w:sz w:val="20"/>
          <w:szCs w:val="20"/>
        </w:rPr>
      </w:pPr>
    </w:p>
    <w:p w:rsidR="00FF6F06" w:rsidRPr="00C52EA5" w:rsidRDefault="00FF6F06" w:rsidP="00FF6F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Prejeti dokumenti </w:t>
      </w:r>
      <w:r w:rsidRPr="00C52EA5">
        <w:rPr>
          <w:b/>
          <w:sz w:val="20"/>
          <w:szCs w:val="20"/>
        </w:rPr>
        <w:t xml:space="preserve"> ob</w:t>
      </w:r>
      <w:r>
        <w:rPr>
          <w:b/>
          <w:sz w:val="20"/>
          <w:szCs w:val="20"/>
        </w:rPr>
        <w:t xml:space="preserve"> evidenčnem vpisu</w:t>
      </w:r>
      <w:r w:rsidRPr="00C52EA5">
        <w:rPr>
          <w:b/>
          <w:sz w:val="20"/>
          <w:szCs w:val="20"/>
        </w:rPr>
        <w:t xml:space="preserve"> - izpolni </w:t>
      </w:r>
      <w:r>
        <w:rPr>
          <w:b/>
          <w:sz w:val="20"/>
          <w:szCs w:val="20"/>
        </w:rPr>
        <w:t xml:space="preserve">Srednja zdravstvena </w:t>
      </w:r>
      <w:r w:rsidRPr="00C52EA5">
        <w:rPr>
          <w:b/>
          <w:sz w:val="20"/>
          <w:szCs w:val="20"/>
        </w:rPr>
        <w:t>šola</w:t>
      </w:r>
      <w:r>
        <w:rPr>
          <w:b/>
          <w:sz w:val="20"/>
          <w:szCs w:val="20"/>
        </w:rPr>
        <w:t xml:space="preserve"> Ljubljana</w:t>
      </w:r>
    </w:p>
    <w:p w:rsidR="00FF6F06" w:rsidRPr="00C52EA5" w:rsidRDefault="00FF6F06" w:rsidP="00FF6F06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FF6F06" w:rsidRPr="00C52EA5" w:rsidTr="004B595B">
        <w:tc>
          <w:tcPr>
            <w:tcW w:w="4606" w:type="dxa"/>
          </w:tcPr>
          <w:p w:rsidR="00FF6F06" w:rsidRDefault="00FF6F06" w:rsidP="004B595B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Ime in priimek</w:t>
            </w:r>
          </w:p>
          <w:p w:rsidR="00FF6F06" w:rsidRDefault="00FF6F06" w:rsidP="004B595B">
            <w:pPr>
              <w:rPr>
                <w:b/>
                <w:sz w:val="20"/>
                <w:szCs w:val="20"/>
              </w:rPr>
            </w:pPr>
          </w:p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6F06" w:rsidRPr="00C52EA5" w:rsidTr="004B595B">
        <w:tc>
          <w:tcPr>
            <w:tcW w:w="46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prejema evidenčnega vpisa</w:t>
            </w:r>
          </w:p>
          <w:p w:rsidR="00FF6F06" w:rsidRPr="00C52EA5" w:rsidRDefault="00FF6F06" w:rsidP="004B59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    </w:t>
            </w:r>
          </w:p>
        </w:tc>
      </w:tr>
      <w:tr w:rsidR="00FF6F06" w:rsidRPr="00C52EA5" w:rsidTr="004B595B">
        <w:tc>
          <w:tcPr>
            <w:tcW w:w="4606" w:type="dxa"/>
            <w:shd w:val="clear" w:color="auto" w:fill="D9D9D9" w:themeFill="background1" w:themeFillShade="D9"/>
          </w:tcPr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 xml:space="preserve">Ob </w:t>
            </w:r>
            <w:r>
              <w:rPr>
                <w:b/>
                <w:sz w:val="20"/>
                <w:szCs w:val="20"/>
              </w:rPr>
              <w:t xml:space="preserve">evidenčnem </w:t>
            </w:r>
            <w:r w:rsidRPr="00C52EA5">
              <w:rPr>
                <w:b/>
                <w:sz w:val="20"/>
                <w:szCs w:val="20"/>
              </w:rPr>
              <w:t xml:space="preserve">vpisu prejeti dokumenti v </w:t>
            </w:r>
            <w:r>
              <w:rPr>
                <w:b/>
                <w:sz w:val="20"/>
                <w:szCs w:val="20"/>
              </w:rPr>
              <w:t xml:space="preserve">papirni </w:t>
            </w:r>
            <w:r w:rsidRPr="00C52EA5">
              <w:rPr>
                <w:b/>
                <w:sz w:val="20"/>
                <w:szCs w:val="20"/>
              </w:rPr>
              <w:t>obliki</w:t>
            </w:r>
          </w:p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vpisni list</w:t>
            </w:r>
          </w:p>
          <w:p w:rsidR="00FF6F06" w:rsidRPr="00370544" w:rsidRDefault="00FF6F06" w:rsidP="004B595B">
            <w:pPr>
              <w:ind w:left="7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Fotokopije dokazila </w:t>
            </w:r>
            <w:r w:rsidRPr="00370544">
              <w:rPr>
                <w:rFonts w:ascii="Calibri" w:hAnsi="Calibri" w:cs="Times New Roman"/>
                <w:b/>
                <w:sz w:val="20"/>
                <w:szCs w:val="20"/>
              </w:rPr>
              <w:t>zadnjega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 letnika končane osnovne šole 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Fotokopije spričeval 1.,2.,3. letnika srednje </w:t>
            </w:r>
            <w:r>
              <w:rPr>
                <w:rFonts w:ascii="Calibri" w:hAnsi="Calibri" w:cs="Times New Roman"/>
                <w:sz w:val="20"/>
                <w:szCs w:val="20"/>
              </w:rPr>
              <w:t>poklicne šole za bolničarja negovalca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 xml:space="preserve">Fotokopijo Obvestila o uspehu pri </w:t>
            </w:r>
            <w:r>
              <w:rPr>
                <w:rFonts w:ascii="Calibri" w:hAnsi="Calibri"/>
                <w:sz w:val="20"/>
                <w:szCs w:val="20"/>
              </w:rPr>
              <w:t>zaključnem izpitu za bolničarja negovalca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 xml:space="preserve">Fotokopijo Spričevala o uspehu pri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zaključenm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izpitu za bolničarja negovalca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izpiska iz rojstne matične knjige 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Fotokopija potrdila o davčni številki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poročnega lista 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Fotokopija osebne izkaznice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sliko; s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 podpisom ime in priimek na hrbtni strani slike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</w:tcPr>
          <w:p w:rsidR="00FF6F06" w:rsidRPr="00370544" w:rsidRDefault="00FF6F06" w:rsidP="00FF6F06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sz w:val="20"/>
                <w:szCs w:val="20"/>
              </w:rPr>
              <w:t>Potrdilo delodajalca z opisom del in nalog</w:t>
            </w: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  <w:tr w:rsidR="00FF6F06" w:rsidRPr="00C52EA5" w:rsidTr="004B595B">
        <w:tc>
          <w:tcPr>
            <w:tcW w:w="4606" w:type="dxa"/>
            <w:shd w:val="clear" w:color="auto" w:fill="D9D9D9" w:themeFill="background1" w:themeFillShade="D9"/>
          </w:tcPr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</w:p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Drugi prejeti vpisni dokumenti: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FF6F06" w:rsidRPr="00C52EA5" w:rsidRDefault="00FF6F06" w:rsidP="004B595B">
            <w:pPr>
              <w:rPr>
                <w:b/>
                <w:sz w:val="20"/>
                <w:szCs w:val="20"/>
              </w:rPr>
            </w:pPr>
          </w:p>
          <w:p w:rsidR="00FF6F06" w:rsidRPr="00C52EA5" w:rsidRDefault="00FF6F06" w:rsidP="004B595B">
            <w:pPr>
              <w:rPr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FF6F06" w:rsidRPr="00C52EA5" w:rsidTr="004B595B">
        <w:tc>
          <w:tcPr>
            <w:tcW w:w="4606" w:type="dxa"/>
          </w:tcPr>
          <w:p w:rsidR="00FF6F06" w:rsidRDefault="00FF6F06" w:rsidP="004B595B">
            <w:pPr>
              <w:ind w:left="360"/>
              <w:rPr>
                <w:sz w:val="20"/>
                <w:szCs w:val="20"/>
              </w:rPr>
            </w:pPr>
          </w:p>
          <w:p w:rsidR="00FF6F06" w:rsidRPr="00C52EA5" w:rsidRDefault="00FF6F06" w:rsidP="004B595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FF6F06" w:rsidRPr="00C52EA5" w:rsidRDefault="00FF6F06" w:rsidP="004B595B">
            <w:pPr>
              <w:rPr>
                <w:sz w:val="20"/>
                <w:szCs w:val="20"/>
              </w:rPr>
            </w:pPr>
          </w:p>
        </w:tc>
      </w:tr>
    </w:tbl>
    <w:p w:rsidR="00FF6F06" w:rsidRDefault="00FF6F06" w:rsidP="00FF6F06">
      <w:pPr>
        <w:rPr>
          <w:sz w:val="20"/>
          <w:szCs w:val="20"/>
        </w:rPr>
      </w:pPr>
    </w:p>
    <w:p w:rsidR="005376D5" w:rsidRDefault="005376D5"/>
    <w:sectPr w:rsidR="005376D5" w:rsidSect="0001462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7769"/>
    <w:multiLevelType w:val="hybridMultilevel"/>
    <w:tmpl w:val="56543DA4"/>
    <w:lvl w:ilvl="0" w:tplc="4B50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5"/>
    <w:rsid w:val="00014625"/>
    <w:rsid w:val="001F073D"/>
    <w:rsid w:val="002378BA"/>
    <w:rsid w:val="00293B2D"/>
    <w:rsid w:val="002C786E"/>
    <w:rsid w:val="002D1514"/>
    <w:rsid w:val="002F7035"/>
    <w:rsid w:val="00314299"/>
    <w:rsid w:val="003E7040"/>
    <w:rsid w:val="005376D5"/>
    <w:rsid w:val="005C5C0D"/>
    <w:rsid w:val="006213E0"/>
    <w:rsid w:val="006E0150"/>
    <w:rsid w:val="006E0B3E"/>
    <w:rsid w:val="007E18E1"/>
    <w:rsid w:val="00834E85"/>
    <w:rsid w:val="008760D6"/>
    <w:rsid w:val="00896570"/>
    <w:rsid w:val="008E69CE"/>
    <w:rsid w:val="00A92EB1"/>
    <w:rsid w:val="00BA47A3"/>
    <w:rsid w:val="00D174D5"/>
    <w:rsid w:val="00D31442"/>
    <w:rsid w:val="00E467E6"/>
    <w:rsid w:val="00ED3720"/>
    <w:rsid w:val="00FB459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F78A"/>
  <w15:docId w15:val="{A1BB651C-0BE4-4BDC-854A-E89932AC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60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3B2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F6F06"/>
    <w:pPr>
      <w:spacing w:after="0" w:line="240" w:lineRule="auto"/>
    </w:pPr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slj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izredno izobrazevanje</cp:lastModifiedBy>
  <cp:revision>5</cp:revision>
  <dcterms:created xsi:type="dcterms:W3CDTF">2017-05-25T08:23:00Z</dcterms:created>
  <dcterms:modified xsi:type="dcterms:W3CDTF">2017-05-25T08:25:00Z</dcterms:modified>
</cp:coreProperties>
</file>